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A9C" w:rsidRPr="00C12EEE" w:rsidRDefault="00A16A9C" w:rsidP="00A16A9C">
      <w:pPr>
        <w:rPr>
          <w:rFonts w:ascii="Times New Roman" w:hAnsi="Times New Roman" w:cs="Times New Roman"/>
          <w:sz w:val="24"/>
          <w:szCs w:val="24"/>
          <w:lang w:val="ro-RO"/>
        </w:rPr>
      </w:pPr>
      <w:r w:rsidRPr="00C12EEE">
        <w:rPr>
          <w:rFonts w:ascii="Times New Roman" w:hAnsi="Times New Roman" w:cs="Times New Roman"/>
          <w:sz w:val="24"/>
          <w:szCs w:val="24"/>
          <w:lang w:val="ro-RO"/>
        </w:rPr>
        <w:t>COMUNA POPLACA</w:t>
      </w:r>
      <w:r w:rsidRPr="00C12EEE">
        <w:rPr>
          <w:rFonts w:ascii="Times New Roman" w:hAnsi="Times New Roman" w:cs="Times New Roman"/>
          <w:sz w:val="24"/>
          <w:szCs w:val="24"/>
          <w:lang w:val="ro-RO"/>
        </w:rPr>
        <w:tab/>
      </w:r>
      <w:r w:rsidRPr="00C12EEE">
        <w:rPr>
          <w:rFonts w:ascii="Times New Roman" w:hAnsi="Times New Roman" w:cs="Times New Roman"/>
          <w:sz w:val="24"/>
          <w:szCs w:val="24"/>
          <w:lang w:val="ro-RO"/>
        </w:rPr>
        <w:tab/>
      </w:r>
      <w:r w:rsidRPr="00C12EEE">
        <w:rPr>
          <w:rFonts w:ascii="Times New Roman" w:hAnsi="Times New Roman" w:cs="Times New Roman"/>
          <w:sz w:val="24"/>
          <w:szCs w:val="24"/>
          <w:lang w:val="ro-RO"/>
        </w:rPr>
        <w:tab/>
      </w:r>
      <w:r w:rsidRPr="00C12EEE">
        <w:rPr>
          <w:rFonts w:ascii="Times New Roman" w:hAnsi="Times New Roman" w:cs="Times New Roman"/>
          <w:sz w:val="24"/>
          <w:szCs w:val="24"/>
          <w:lang w:val="ro-RO"/>
        </w:rPr>
        <w:tab/>
        <w:t>ANEXA 2 LA HCL nr.</w:t>
      </w:r>
      <w:r w:rsidR="002256B1">
        <w:rPr>
          <w:rFonts w:ascii="Times New Roman" w:hAnsi="Times New Roman" w:cs="Times New Roman"/>
          <w:sz w:val="24"/>
          <w:szCs w:val="24"/>
          <w:lang w:val="ro-RO"/>
        </w:rPr>
        <w:t>76/06.09.2017</w:t>
      </w:r>
    </w:p>
    <w:p w:rsidR="003017E6" w:rsidRPr="00C12EEE" w:rsidRDefault="00CE1BE6" w:rsidP="00A16A9C">
      <w:pPr>
        <w:rPr>
          <w:rFonts w:ascii="Times New Roman" w:hAnsi="Times New Roman" w:cs="Times New Roman"/>
          <w:sz w:val="24"/>
          <w:szCs w:val="24"/>
          <w:lang w:val="ro-RO"/>
        </w:rPr>
      </w:pPr>
      <w:r w:rsidRPr="00C12EEE">
        <w:rPr>
          <w:rFonts w:ascii="Times New Roman" w:hAnsi="Times New Roman" w:cs="Times New Roman"/>
          <w:sz w:val="24"/>
          <w:szCs w:val="24"/>
          <w:lang w:val="ro-RO"/>
        </w:rPr>
        <w:t>CONSILIUL LOCAL</w:t>
      </w:r>
    </w:p>
    <w:p w:rsidR="003017E6" w:rsidRPr="00C12EEE" w:rsidRDefault="003017E6" w:rsidP="00A16A9C">
      <w:pPr>
        <w:rPr>
          <w:rFonts w:ascii="Times New Roman" w:hAnsi="Times New Roman" w:cs="Times New Roman"/>
          <w:sz w:val="24"/>
          <w:szCs w:val="24"/>
          <w:lang w:val="ro-RO"/>
        </w:rPr>
      </w:pPr>
    </w:p>
    <w:p w:rsidR="003017E6" w:rsidRPr="00C12EEE" w:rsidRDefault="003017E6" w:rsidP="00A16A9C">
      <w:pPr>
        <w:rPr>
          <w:rFonts w:ascii="Times New Roman" w:hAnsi="Times New Roman" w:cs="Times New Roman"/>
          <w:b/>
          <w:sz w:val="24"/>
          <w:szCs w:val="24"/>
          <w:lang w:val="ro-RO"/>
        </w:rPr>
      </w:pPr>
      <w:r w:rsidRPr="00C12EEE">
        <w:rPr>
          <w:rFonts w:ascii="Times New Roman" w:hAnsi="Times New Roman" w:cs="Times New Roman"/>
          <w:sz w:val="24"/>
          <w:szCs w:val="24"/>
          <w:lang w:val="ro-RO"/>
        </w:rPr>
        <w:tab/>
      </w:r>
      <w:r w:rsidRPr="00C12EEE">
        <w:rPr>
          <w:rFonts w:ascii="Times New Roman" w:hAnsi="Times New Roman" w:cs="Times New Roman"/>
          <w:sz w:val="24"/>
          <w:szCs w:val="24"/>
          <w:lang w:val="ro-RO"/>
        </w:rPr>
        <w:tab/>
      </w:r>
      <w:r w:rsidRPr="00C12EEE">
        <w:rPr>
          <w:rFonts w:ascii="Times New Roman" w:hAnsi="Times New Roman" w:cs="Times New Roman"/>
          <w:sz w:val="24"/>
          <w:szCs w:val="24"/>
          <w:lang w:val="ro-RO"/>
        </w:rPr>
        <w:tab/>
      </w:r>
      <w:r w:rsidRPr="00C12EEE">
        <w:rPr>
          <w:rFonts w:ascii="Times New Roman" w:hAnsi="Times New Roman" w:cs="Times New Roman"/>
          <w:sz w:val="24"/>
          <w:szCs w:val="24"/>
          <w:lang w:val="ro-RO"/>
        </w:rPr>
        <w:tab/>
      </w:r>
      <w:r w:rsidRPr="00C12EEE">
        <w:rPr>
          <w:rFonts w:ascii="Times New Roman" w:hAnsi="Times New Roman" w:cs="Times New Roman"/>
          <w:sz w:val="24"/>
          <w:szCs w:val="24"/>
          <w:lang w:val="ro-RO"/>
        </w:rPr>
        <w:tab/>
      </w:r>
      <w:r w:rsidRPr="00C12EEE">
        <w:rPr>
          <w:rFonts w:ascii="Times New Roman" w:hAnsi="Times New Roman" w:cs="Times New Roman"/>
          <w:b/>
          <w:sz w:val="24"/>
          <w:szCs w:val="24"/>
          <w:lang w:val="ro-RO"/>
        </w:rPr>
        <w:t xml:space="preserve">        CONTRACT</w:t>
      </w:r>
    </w:p>
    <w:p w:rsidR="003017E6" w:rsidRPr="00C12EEE" w:rsidRDefault="003017E6" w:rsidP="00A16A9C">
      <w:pPr>
        <w:rPr>
          <w:rFonts w:ascii="Times New Roman" w:hAnsi="Times New Roman" w:cs="Times New Roman"/>
          <w:b/>
          <w:sz w:val="24"/>
          <w:szCs w:val="24"/>
          <w:lang w:val="ro-RO"/>
        </w:rPr>
      </w:pPr>
      <w:r w:rsidRPr="00C12EEE">
        <w:rPr>
          <w:rFonts w:ascii="Times New Roman" w:hAnsi="Times New Roman" w:cs="Times New Roman"/>
          <w:b/>
          <w:sz w:val="24"/>
          <w:szCs w:val="24"/>
          <w:lang w:val="ro-RO"/>
        </w:rPr>
        <w:tab/>
      </w:r>
      <w:r w:rsidRPr="00C12EEE">
        <w:rPr>
          <w:rFonts w:ascii="Times New Roman" w:hAnsi="Times New Roman" w:cs="Times New Roman"/>
          <w:b/>
          <w:sz w:val="24"/>
          <w:szCs w:val="24"/>
          <w:lang w:val="ro-RO"/>
        </w:rPr>
        <w:tab/>
      </w:r>
      <w:r w:rsidRPr="00C12EEE">
        <w:rPr>
          <w:rFonts w:ascii="Times New Roman" w:hAnsi="Times New Roman" w:cs="Times New Roman"/>
          <w:b/>
          <w:sz w:val="24"/>
          <w:szCs w:val="24"/>
          <w:lang w:val="ro-RO"/>
        </w:rPr>
        <w:tab/>
      </w:r>
      <w:r w:rsidRPr="00C12EEE">
        <w:rPr>
          <w:rFonts w:ascii="Times New Roman" w:hAnsi="Times New Roman" w:cs="Times New Roman"/>
          <w:b/>
          <w:sz w:val="24"/>
          <w:szCs w:val="24"/>
          <w:lang w:val="ro-RO"/>
        </w:rPr>
        <w:tab/>
        <w:t xml:space="preserve">          DE DARE ÎN ADMINISTRARE </w:t>
      </w:r>
    </w:p>
    <w:p w:rsidR="003017E6" w:rsidRPr="00C12EEE" w:rsidRDefault="003017E6" w:rsidP="003017E6">
      <w:pPr>
        <w:jc w:val="center"/>
        <w:rPr>
          <w:rFonts w:ascii="Times New Roman" w:hAnsi="Times New Roman" w:cs="Times New Roman"/>
          <w:b/>
          <w:sz w:val="24"/>
          <w:szCs w:val="24"/>
          <w:lang w:val="ro-RO"/>
        </w:rPr>
      </w:pPr>
      <w:r w:rsidRPr="00C12EEE">
        <w:rPr>
          <w:rFonts w:ascii="Times New Roman" w:hAnsi="Times New Roman" w:cs="Times New Roman"/>
          <w:b/>
          <w:sz w:val="24"/>
          <w:szCs w:val="24"/>
          <w:lang w:val="ro-RO"/>
        </w:rPr>
        <w:t>Nr.____________/_________________</w:t>
      </w:r>
    </w:p>
    <w:p w:rsidR="003017E6" w:rsidRDefault="003017E6" w:rsidP="003017E6">
      <w:pPr>
        <w:jc w:val="center"/>
        <w:rPr>
          <w:lang w:val="ro-RO"/>
        </w:rPr>
      </w:pPr>
    </w:p>
    <w:p w:rsidR="003017E6" w:rsidRPr="00740CE2" w:rsidRDefault="003017E6" w:rsidP="00CE1BE6">
      <w:pPr>
        <w:spacing w:after="0" w:line="240" w:lineRule="auto"/>
        <w:jc w:val="center"/>
        <w:rPr>
          <w:rFonts w:ascii="Times New Roman" w:hAnsi="Times New Roman" w:cs="Times New Roman"/>
          <w:sz w:val="24"/>
          <w:szCs w:val="24"/>
          <w:lang w:val="ro-RO"/>
        </w:rPr>
      </w:pPr>
    </w:p>
    <w:p w:rsidR="003017E6" w:rsidRPr="00740CE2" w:rsidRDefault="003017E6" w:rsidP="00CE1BE6">
      <w:pPr>
        <w:spacing w:after="0" w:line="240" w:lineRule="auto"/>
        <w:ind w:firstLine="720"/>
        <w:rPr>
          <w:rFonts w:ascii="Times New Roman" w:hAnsi="Times New Roman" w:cs="Times New Roman"/>
          <w:sz w:val="24"/>
          <w:szCs w:val="24"/>
          <w:lang w:val="ro-RO"/>
        </w:rPr>
      </w:pPr>
      <w:r w:rsidRPr="00740CE2">
        <w:rPr>
          <w:rFonts w:ascii="Times New Roman" w:hAnsi="Times New Roman" w:cs="Times New Roman"/>
          <w:sz w:val="24"/>
          <w:szCs w:val="24"/>
          <w:lang w:val="ro-RO"/>
        </w:rPr>
        <w:t>În temeiul art.123 din Legea nr.215/2001 privind administraţia publică locală,republicată,cu modificările şi completările ulterioare,s-a încheiat prezentul contract de dare în administrare şi exploatare în baza HCL  nr. 76 din 06.09.2017, a Consiliului Local al Comunei Poplaca.</w:t>
      </w:r>
    </w:p>
    <w:p w:rsidR="003017E6" w:rsidRPr="00740CE2" w:rsidRDefault="003017E6" w:rsidP="00740CE2">
      <w:pPr>
        <w:pStyle w:val="ListParagraph"/>
        <w:numPr>
          <w:ilvl w:val="0"/>
          <w:numId w:val="8"/>
        </w:numPr>
        <w:spacing w:after="0" w:line="240" w:lineRule="auto"/>
        <w:rPr>
          <w:rFonts w:ascii="Times New Roman" w:hAnsi="Times New Roman" w:cs="Times New Roman"/>
          <w:b/>
          <w:sz w:val="24"/>
          <w:szCs w:val="24"/>
          <w:lang w:val="ro-RO"/>
        </w:rPr>
      </w:pPr>
      <w:r w:rsidRPr="00740CE2">
        <w:rPr>
          <w:rFonts w:ascii="Times New Roman" w:hAnsi="Times New Roman" w:cs="Times New Roman"/>
          <w:b/>
          <w:sz w:val="24"/>
          <w:szCs w:val="24"/>
          <w:lang w:val="ro-RO"/>
        </w:rPr>
        <w:t xml:space="preserve"> PĂRŢILE CONTRACTANTE</w:t>
      </w:r>
    </w:p>
    <w:p w:rsidR="003017E6" w:rsidRPr="00740CE2" w:rsidRDefault="003017E6" w:rsidP="00CE1BE6">
      <w:pPr>
        <w:spacing w:after="0" w:line="240" w:lineRule="auto"/>
        <w:rPr>
          <w:rFonts w:ascii="Times New Roman" w:hAnsi="Times New Roman" w:cs="Times New Roman"/>
          <w:sz w:val="24"/>
          <w:szCs w:val="24"/>
          <w:lang w:val="ro-RO"/>
        </w:rPr>
      </w:pPr>
      <w:r w:rsidRPr="00740CE2">
        <w:rPr>
          <w:rFonts w:ascii="Times New Roman" w:hAnsi="Times New Roman" w:cs="Times New Roman"/>
          <w:sz w:val="24"/>
          <w:szCs w:val="24"/>
          <w:lang w:val="ro-RO"/>
        </w:rPr>
        <w:t>Comuna Poplaca, prin Consiliul Local al comunei Poplaca, cu sediul în Poplaca</w:t>
      </w:r>
      <w:r w:rsidR="00942BBA" w:rsidRPr="00740CE2">
        <w:rPr>
          <w:rFonts w:ascii="Times New Roman" w:hAnsi="Times New Roman" w:cs="Times New Roman"/>
          <w:sz w:val="24"/>
          <w:szCs w:val="24"/>
          <w:lang w:val="ro-RO"/>
        </w:rPr>
        <w:t xml:space="preserve">, str. Andrei Şaguna nr.572, judeţul Sibiu, cod fiscal 4270724, telefon 0269/572101,fax 0269-572100, reprezentat prin primar, Budin Vasile, având calitatea de </w:t>
      </w:r>
      <w:r w:rsidR="00942BBA" w:rsidRPr="00740CE2">
        <w:rPr>
          <w:rFonts w:ascii="Times New Roman" w:hAnsi="Times New Roman" w:cs="Times New Roman"/>
          <w:b/>
          <w:sz w:val="24"/>
          <w:szCs w:val="24"/>
          <w:lang w:val="ro-RO"/>
        </w:rPr>
        <w:t>PROPRIETAR</w:t>
      </w:r>
      <w:r w:rsidR="00942BBA" w:rsidRPr="00740CE2">
        <w:rPr>
          <w:rFonts w:ascii="Times New Roman" w:hAnsi="Times New Roman" w:cs="Times New Roman"/>
          <w:sz w:val="24"/>
          <w:szCs w:val="24"/>
          <w:lang w:val="ro-RO"/>
        </w:rPr>
        <w:t>, pe de o parte,</w:t>
      </w:r>
    </w:p>
    <w:p w:rsidR="00942BBA" w:rsidRPr="00740CE2" w:rsidRDefault="00942BBA" w:rsidP="00CE1BE6">
      <w:pPr>
        <w:spacing w:after="0" w:line="240" w:lineRule="auto"/>
        <w:rPr>
          <w:rFonts w:ascii="Times New Roman" w:hAnsi="Times New Roman" w:cs="Times New Roman"/>
          <w:sz w:val="24"/>
          <w:szCs w:val="24"/>
          <w:lang w:val="ro-RO"/>
        </w:rPr>
      </w:pPr>
      <w:r w:rsidRPr="00740CE2">
        <w:rPr>
          <w:rFonts w:ascii="Times New Roman" w:hAnsi="Times New Roman" w:cs="Times New Roman"/>
          <w:sz w:val="24"/>
          <w:szCs w:val="24"/>
          <w:lang w:val="ro-RO"/>
        </w:rPr>
        <w:tab/>
        <w:t>Şi</w:t>
      </w:r>
    </w:p>
    <w:p w:rsidR="00942BBA" w:rsidRPr="00740CE2" w:rsidRDefault="00942BBA" w:rsidP="00CE1BE6">
      <w:pPr>
        <w:spacing w:after="0" w:line="240" w:lineRule="auto"/>
        <w:rPr>
          <w:rFonts w:ascii="Times New Roman" w:hAnsi="Times New Roman" w:cs="Times New Roman"/>
          <w:sz w:val="24"/>
          <w:szCs w:val="24"/>
          <w:lang w:val="ro-RO"/>
        </w:rPr>
      </w:pPr>
      <w:r w:rsidRPr="00740CE2">
        <w:rPr>
          <w:rFonts w:ascii="Times New Roman" w:hAnsi="Times New Roman" w:cs="Times New Roman"/>
          <w:sz w:val="24"/>
          <w:szCs w:val="24"/>
          <w:lang w:val="ro-RO"/>
        </w:rPr>
        <w:t xml:space="preserve">Şcoala Gimnazială Poplaca, cu sediul în Poplaca, str. Principală nr.749,judeţul Sibiu, reprezentată prin Ionaş Maria,director, în calitate de </w:t>
      </w:r>
      <w:r w:rsidRPr="00740CE2">
        <w:rPr>
          <w:rFonts w:ascii="Times New Roman" w:hAnsi="Times New Roman" w:cs="Times New Roman"/>
          <w:b/>
          <w:sz w:val="24"/>
          <w:szCs w:val="24"/>
          <w:lang w:val="ro-RO"/>
        </w:rPr>
        <w:t>ADMINISTRATOR</w:t>
      </w:r>
      <w:r w:rsidRPr="00740CE2">
        <w:rPr>
          <w:rFonts w:ascii="Times New Roman" w:hAnsi="Times New Roman" w:cs="Times New Roman"/>
          <w:sz w:val="24"/>
          <w:szCs w:val="24"/>
          <w:lang w:val="ro-RO"/>
        </w:rPr>
        <w:t>,pe de altă parte.</w:t>
      </w:r>
    </w:p>
    <w:p w:rsidR="00942BBA" w:rsidRPr="00740CE2" w:rsidRDefault="00740CE2" w:rsidP="00CE1BE6">
      <w:pPr>
        <w:spacing w:after="0" w:line="240" w:lineRule="auto"/>
        <w:rPr>
          <w:rFonts w:ascii="Times New Roman" w:hAnsi="Times New Roman" w:cs="Times New Roman"/>
          <w:b/>
          <w:sz w:val="24"/>
          <w:szCs w:val="24"/>
          <w:lang w:val="ro-RO"/>
        </w:rPr>
      </w:pPr>
      <w:r w:rsidRPr="00740CE2">
        <w:rPr>
          <w:rFonts w:ascii="Times New Roman" w:hAnsi="Times New Roman" w:cs="Times New Roman"/>
          <w:sz w:val="24"/>
          <w:szCs w:val="24"/>
          <w:lang w:val="ro-RO"/>
        </w:rPr>
        <w:tab/>
      </w:r>
      <w:r w:rsidRPr="00740CE2">
        <w:rPr>
          <w:rFonts w:ascii="Times New Roman" w:hAnsi="Times New Roman" w:cs="Times New Roman"/>
          <w:b/>
          <w:sz w:val="24"/>
          <w:szCs w:val="24"/>
          <w:lang w:val="ro-RO"/>
        </w:rPr>
        <w:t xml:space="preserve">2. </w:t>
      </w:r>
      <w:r w:rsidR="00942BBA" w:rsidRPr="00740CE2">
        <w:rPr>
          <w:rFonts w:ascii="Times New Roman" w:hAnsi="Times New Roman" w:cs="Times New Roman"/>
          <w:b/>
          <w:sz w:val="24"/>
          <w:szCs w:val="24"/>
          <w:lang w:val="ro-RO"/>
        </w:rPr>
        <w:t xml:space="preserve"> OBIECTUL CONTRACTULUI</w:t>
      </w:r>
    </w:p>
    <w:p w:rsidR="00942BBA" w:rsidRPr="00740CE2" w:rsidRDefault="00740CE2" w:rsidP="00CE1BE6">
      <w:pPr>
        <w:spacing w:after="0" w:line="240" w:lineRule="auto"/>
        <w:rPr>
          <w:rFonts w:ascii="Times New Roman" w:hAnsi="Times New Roman" w:cs="Times New Roman"/>
          <w:sz w:val="24"/>
          <w:szCs w:val="24"/>
          <w:lang w:val="ro-RO"/>
        </w:rPr>
      </w:pPr>
      <w:r w:rsidRPr="00740CE2">
        <w:rPr>
          <w:rFonts w:ascii="Times New Roman" w:hAnsi="Times New Roman" w:cs="Times New Roman"/>
          <w:sz w:val="24"/>
          <w:szCs w:val="24"/>
          <w:lang w:val="ro-RO"/>
        </w:rPr>
        <w:t>2.1</w:t>
      </w:r>
      <w:r w:rsidR="00942BBA" w:rsidRPr="00740CE2">
        <w:rPr>
          <w:rFonts w:ascii="Times New Roman" w:hAnsi="Times New Roman" w:cs="Times New Roman"/>
          <w:sz w:val="24"/>
          <w:szCs w:val="24"/>
          <w:lang w:val="ro-RO"/>
        </w:rPr>
        <w:t>. Obiectul contractului îl constituie darea în administrare a unor bunuri aparţinând domeniului public de interes local al comunei Poplaca prevăzute în Anexa 1 la HCL nr. 76 din 06.09.2017, care face parte integrantă din prezentul contract.</w:t>
      </w:r>
    </w:p>
    <w:p w:rsidR="00942BBA" w:rsidRPr="00740CE2" w:rsidRDefault="00740CE2" w:rsidP="00CE1BE6">
      <w:pPr>
        <w:spacing w:after="0" w:line="240" w:lineRule="auto"/>
        <w:rPr>
          <w:rFonts w:ascii="Times New Roman" w:hAnsi="Times New Roman" w:cs="Times New Roman"/>
          <w:sz w:val="24"/>
          <w:szCs w:val="24"/>
          <w:lang w:val="ro-RO"/>
        </w:rPr>
      </w:pPr>
      <w:r w:rsidRPr="00740CE2">
        <w:rPr>
          <w:rFonts w:ascii="Times New Roman" w:hAnsi="Times New Roman" w:cs="Times New Roman"/>
          <w:sz w:val="24"/>
          <w:szCs w:val="24"/>
          <w:lang w:val="ro-RO"/>
        </w:rPr>
        <w:t xml:space="preserve">2.2 </w:t>
      </w:r>
      <w:r w:rsidR="00942BBA" w:rsidRPr="00740CE2">
        <w:rPr>
          <w:rFonts w:ascii="Times New Roman" w:hAnsi="Times New Roman" w:cs="Times New Roman"/>
          <w:sz w:val="24"/>
          <w:szCs w:val="24"/>
          <w:lang w:val="ro-RO"/>
        </w:rPr>
        <w:t>. Administratorul se obligă să utilizeze bunurile încredinţate spre administrare potrivit destinaţiei stabilite.</w:t>
      </w:r>
    </w:p>
    <w:p w:rsidR="00942BBA" w:rsidRPr="00740CE2" w:rsidRDefault="00942BBA" w:rsidP="00CE1BE6">
      <w:pPr>
        <w:spacing w:after="0" w:line="240" w:lineRule="auto"/>
        <w:rPr>
          <w:rFonts w:ascii="Times New Roman" w:hAnsi="Times New Roman" w:cs="Times New Roman"/>
          <w:sz w:val="24"/>
          <w:szCs w:val="24"/>
          <w:lang w:val="ro-RO"/>
        </w:rPr>
      </w:pPr>
      <w:r w:rsidRPr="00740CE2">
        <w:rPr>
          <w:rFonts w:ascii="Times New Roman" w:hAnsi="Times New Roman" w:cs="Times New Roman"/>
          <w:sz w:val="24"/>
          <w:szCs w:val="24"/>
          <w:lang w:val="ro-RO"/>
        </w:rPr>
        <w:t xml:space="preserve">Predarea-primirea bunurilor se va consemna </w:t>
      </w:r>
      <w:r w:rsidR="0001734D" w:rsidRPr="00740CE2">
        <w:rPr>
          <w:rFonts w:ascii="Times New Roman" w:hAnsi="Times New Roman" w:cs="Times New Roman"/>
          <w:sz w:val="24"/>
          <w:szCs w:val="24"/>
          <w:lang w:val="ro-RO"/>
        </w:rPr>
        <w:t>în procesul verbal de predare-primire ce va fi încheiat de părţi în termen de 15 zile de la data încheierii contractului.</w:t>
      </w:r>
    </w:p>
    <w:p w:rsidR="00740CE2" w:rsidRPr="00740CE2" w:rsidRDefault="0001734D" w:rsidP="00740CE2">
      <w:pPr>
        <w:tabs>
          <w:tab w:val="num" w:pos="780"/>
        </w:tabs>
        <w:spacing w:after="0" w:line="240" w:lineRule="auto"/>
        <w:rPr>
          <w:rFonts w:ascii="Times New Roman" w:eastAsia="Times New Roman" w:hAnsi="Times New Roman" w:cs="Times New Roman"/>
          <w:b/>
          <w:sz w:val="24"/>
          <w:szCs w:val="24"/>
          <w:lang w:val="ro-RO" w:eastAsia="ro-RO"/>
        </w:rPr>
      </w:pPr>
      <w:r>
        <w:rPr>
          <w:lang w:val="ro-RO"/>
        </w:rPr>
        <w:tab/>
      </w:r>
      <w:r w:rsidR="00740CE2" w:rsidRPr="00740CE2">
        <w:rPr>
          <w:rFonts w:ascii="Times New Roman" w:hAnsi="Times New Roman" w:cs="Times New Roman"/>
          <w:b/>
          <w:sz w:val="24"/>
          <w:szCs w:val="24"/>
          <w:lang w:val="ro-RO"/>
        </w:rPr>
        <w:t xml:space="preserve">3.  </w:t>
      </w:r>
      <w:r w:rsidR="00740CE2" w:rsidRPr="00740CE2">
        <w:rPr>
          <w:rFonts w:ascii="Times New Roman" w:eastAsia="Times New Roman" w:hAnsi="Times New Roman" w:cs="Times New Roman"/>
          <w:b/>
          <w:sz w:val="24"/>
          <w:szCs w:val="24"/>
          <w:lang w:val="ro-RO" w:eastAsia="ro-RO"/>
        </w:rPr>
        <w:t>TERMENUL CONTRACTULUI</w:t>
      </w:r>
    </w:p>
    <w:p w:rsidR="00740CE2" w:rsidRPr="00740CE2" w:rsidRDefault="00740CE2" w:rsidP="00740CE2">
      <w:pPr>
        <w:spacing w:after="0" w:line="240" w:lineRule="auto"/>
        <w:ind w:left="360"/>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sz w:val="24"/>
          <w:szCs w:val="24"/>
          <w:lang w:val="ro-RO" w:eastAsia="ro-RO"/>
        </w:rPr>
        <w:t xml:space="preserve">3.1 </w:t>
      </w:r>
      <w:r w:rsidRPr="00740CE2">
        <w:rPr>
          <w:rFonts w:ascii="Times New Roman" w:eastAsia="Times New Roman" w:hAnsi="Times New Roman" w:cs="Times New Roman"/>
          <w:sz w:val="24"/>
          <w:szCs w:val="24"/>
          <w:lang w:val="ro-RO" w:eastAsia="ro-RO"/>
        </w:rPr>
        <w:t>Contractul de administrare se încheie pe durata derulării activităţii de învăţământ, dacă legea nu prevede altfel.</w:t>
      </w:r>
    </w:p>
    <w:p w:rsidR="00740CE2" w:rsidRPr="00740CE2" w:rsidRDefault="00740CE2" w:rsidP="00740CE2">
      <w:pPr>
        <w:spacing w:after="0" w:line="240" w:lineRule="auto"/>
        <w:ind w:left="360" w:firstLine="360"/>
        <w:jc w:val="both"/>
        <w:rPr>
          <w:rFonts w:ascii="Times New Roman" w:eastAsia="Times New Roman" w:hAnsi="Times New Roman" w:cs="Times New Roman"/>
          <w:b/>
          <w:sz w:val="24"/>
          <w:szCs w:val="24"/>
          <w:lang w:val="ro-RO" w:eastAsia="ro-RO"/>
        </w:rPr>
      </w:pPr>
      <w:r w:rsidRPr="00740CE2">
        <w:rPr>
          <w:rFonts w:ascii="Times New Roman" w:eastAsia="Times New Roman" w:hAnsi="Times New Roman" w:cs="Times New Roman"/>
          <w:b/>
          <w:sz w:val="24"/>
          <w:szCs w:val="24"/>
          <w:lang w:val="ro-RO" w:eastAsia="ro-RO"/>
        </w:rPr>
        <w:t>4.OBLIGAŢIILE PĂRŢILOR</w:t>
      </w:r>
    </w:p>
    <w:p w:rsidR="00740CE2" w:rsidRPr="00740CE2" w:rsidRDefault="00740CE2" w:rsidP="00740CE2">
      <w:pPr>
        <w:spacing w:after="0" w:line="240" w:lineRule="auto"/>
        <w:ind w:left="360"/>
        <w:jc w:val="both"/>
        <w:rPr>
          <w:rFonts w:ascii="Times New Roman" w:eastAsia="Times New Roman" w:hAnsi="Times New Roman" w:cs="Times New Roman"/>
          <w:b/>
          <w:sz w:val="24"/>
          <w:szCs w:val="24"/>
          <w:lang w:val="ro-RO" w:eastAsia="ro-RO"/>
        </w:rPr>
      </w:pPr>
      <w:r w:rsidRPr="00740CE2">
        <w:rPr>
          <w:rFonts w:ascii="Times New Roman" w:eastAsia="Times New Roman" w:hAnsi="Times New Roman" w:cs="Times New Roman"/>
          <w:b/>
          <w:sz w:val="24"/>
          <w:szCs w:val="24"/>
          <w:lang w:val="ro-RO" w:eastAsia="ro-RO"/>
        </w:rPr>
        <w:t>4.1Obligaţiile proprietarului sunt:</w:t>
      </w:r>
    </w:p>
    <w:p w:rsidR="00740CE2" w:rsidRPr="00740CE2" w:rsidRDefault="00740CE2" w:rsidP="00740CE2">
      <w:pPr>
        <w:numPr>
          <w:ilvl w:val="0"/>
          <w:numId w:val="4"/>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 xml:space="preserve">să predea în vederea administrării </w:t>
      </w:r>
      <w:r>
        <w:rPr>
          <w:rFonts w:ascii="Times New Roman" w:eastAsia="Times New Roman" w:hAnsi="Times New Roman" w:cs="Times New Roman"/>
          <w:sz w:val="24"/>
          <w:szCs w:val="24"/>
          <w:lang w:val="ro-RO" w:eastAsia="ro-RO"/>
        </w:rPr>
        <w:t xml:space="preserve">bunurile </w:t>
      </w:r>
      <w:r w:rsidRPr="00740CE2">
        <w:rPr>
          <w:rFonts w:ascii="Times New Roman" w:eastAsia="Times New Roman" w:hAnsi="Times New Roman" w:cs="Times New Roman"/>
          <w:sz w:val="24"/>
          <w:szCs w:val="24"/>
          <w:lang w:val="ro-RO" w:eastAsia="ro-RO"/>
        </w:rPr>
        <w:t>în baza unui proces verbal de predare-primire, în termen de 5 zile de la încheierea contractului;</w:t>
      </w:r>
    </w:p>
    <w:p w:rsidR="00740CE2" w:rsidRPr="00740CE2" w:rsidRDefault="00740CE2" w:rsidP="00740CE2">
      <w:pPr>
        <w:numPr>
          <w:ilvl w:val="0"/>
          <w:numId w:val="4"/>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să controleze lunar modul cum este folosit şi întreţinut imobilul, cu respectarea destinaţiei stabilite de către proprietar;</w:t>
      </w:r>
    </w:p>
    <w:p w:rsidR="00740CE2" w:rsidRPr="00740CE2" w:rsidRDefault="00740CE2" w:rsidP="00740CE2">
      <w:pPr>
        <w:numPr>
          <w:ilvl w:val="0"/>
          <w:numId w:val="4"/>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să stabilească anual lista lucrărilor de reparaţii curente şi capitale ce urmează a se realiza;</w:t>
      </w:r>
    </w:p>
    <w:p w:rsidR="00740CE2" w:rsidRPr="00740CE2" w:rsidRDefault="00740CE2" w:rsidP="00740CE2">
      <w:pPr>
        <w:numPr>
          <w:ilvl w:val="0"/>
          <w:numId w:val="4"/>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să participe la recepţia lucrărilor consemnând finalizarea acestora în procese verbale de recepţie;</w:t>
      </w:r>
    </w:p>
    <w:p w:rsidR="00740CE2" w:rsidRPr="00740CE2" w:rsidRDefault="00740CE2" w:rsidP="00740CE2">
      <w:pPr>
        <w:numPr>
          <w:ilvl w:val="0"/>
          <w:numId w:val="4"/>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să asigure inventarierea anuală a bunului transmis în administrare;</w:t>
      </w:r>
    </w:p>
    <w:p w:rsidR="00740CE2" w:rsidRPr="00740CE2" w:rsidRDefault="00740CE2" w:rsidP="00740CE2">
      <w:pPr>
        <w:numPr>
          <w:ilvl w:val="0"/>
          <w:numId w:val="4"/>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la încetarea contractului de administrare să preia imobilul în starea în care a fost transmis şi după caz cu îmbunătăţirile aduse;</w:t>
      </w:r>
    </w:p>
    <w:p w:rsidR="00740CE2" w:rsidRPr="00740CE2" w:rsidRDefault="00740CE2" w:rsidP="00740CE2">
      <w:pPr>
        <w:pStyle w:val="ListParagraph"/>
        <w:numPr>
          <w:ilvl w:val="1"/>
          <w:numId w:val="9"/>
        </w:numPr>
        <w:spacing w:after="0" w:line="240" w:lineRule="auto"/>
        <w:jc w:val="both"/>
        <w:rPr>
          <w:rFonts w:ascii="Times New Roman" w:eastAsia="Times New Roman" w:hAnsi="Times New Roman" w:cs="Times New Roman"/>
          <w:b/>
          <w:sz w:val="24"/>
          <w:szCs w:val="24"/>
          <w:lang w:val="ro-RO" w:eastAsia="ro-RO"/>
        </w:rPr>
      </w:pPr>
      <w:r w:rsidRPr="00740CE2">
        <w:rPr>
          <w:rFonts w:ascii="Times New Roman" w:eastAsia="Times New Roman" w:hAnsi="Times New Roman" w:cs="Times New Roman"/>
          <w:b/>
          <w:sz w:val="24"/>
          <w:szCs w:val="24"/>
          <w:lang w:val="ro-RO" w:eastAsia="ro-RO"/>
        </w:rPr>
        <w:lastRenderedPageBreak/>
        <w:t>Obligaţiile administratorului sunt:</w:t>
      </w:r>
    </w:p>
    <w:p w:rsidR="00740CE2" w:rsidRPr="00740CE2" w:rsidRDefault="00740CE2" w:rsidP="00740CE2">
      <w:pPr>
        <w:numPr>
          <w:ilvl w:val="0"/>
          <w:numId w:val="5"/>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să preia în administrare imobilul ce face obiectul prezentului contract, pe bază de proces verbal de predare-primire;</w:t>
      </w:r>
    </w:p>
    <w:p w:rsidR="00740CE2" w:rsidRPr="00740CE2" w:rsidRDefault="00740CE2" w:rsidP="00740CE2">
      <w:pPr>
        <w:numPr>
          <w:ilvl w:val="0"/>
          <w:numId w:val="5"/>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să asigure administrarea şi paza imobilului ca un bun proprietar;</w:t>
      </w:r>
    </w:p>
    <w:p w:rsidR="00740CE2" w:rsidRPr="00740CE2" w:rsidRDefault="00740CE2" w:rsidP="00740CE2">
      <w:pPr>
        <w:numPr>
          <w:ilvl w:val="0"/>
          <w:numId w:val="5"/>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să menţină în siguranţă imobilul şi să aducă la cunoştinţa proprietarului orice tulburare produsă de o terţă persoană sau ca urmare a stării tehnice a imobilului din punctul de vedere  al siguranţei în exploatare;</w:t>
      </w:r>
    </w:p>
    <w:p w:rsidR="00740CE2" w:rsidRPr="00740CE2" w:rsidRDefault="00740CE2" w:rsidP="00740CE2">
      <w:pPr>
        <w:numPr>
          <w:ilvl w:val="0"/>
          <w:numId w:val="5"/>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să folosească bunul încredinţat (clădiri, teren,) potrivit destinaţiei;</w:t>
      </w:r>
    </w:p>
    <w:p w:rsidR="00740CE2" w:rsidRPr="00740CE2" w:rsidRDefault="00740CE2" w:rsidP="00740CE2">
      <w:pPr>
        <w:numPr>
          <w:ilvl w:val="0"/>
          <w:numId w:val="5"/>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pe toată durata administrării va păstra în bune condiţii bunul imobil încredinţat şi accesoriile acestora (instalaţii electrice, apă, canalizare, încălzire termică) să nu fie degradate sau deteriorate;</w:t>
      </w:r>
    </w:p>
    <w:p w:rsidR="00740CE2" w:rsidRPr="00740CE2" w:rsidRDefault="00740CE2" w:rsidP="00740CE2">
      <w:pPr>
        <w:numPr>
          <w:ilvl w:val="0"/>
          <w:numId w:val="5"/>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administratorul răspunde de distrugerea totală sau parţială a bunului încredinţat care s – ar datora culpei sale;</w:t>
      </w:r>
    </w:p>
    <w:p w:rsidR="00740CE2" w:rsidRPr="00740CE2" w:rsidRDefault="00740CE2" w:rsidP="00740CE2">
      <w:pPr>
        <w:numPr>
          <w:ilvl w:val="0"/>
          <w:numId w:val="5"/>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să răspunde de pagubele pricinuite de incendiu, dacă nu va dovedi că incendiul a provenit din caz fortuit, forţa majoră sau defect de construcţie ori prin propagarea focului de la o altă cladire învecinată;</w:t>
      </w:r>
    </w:p>
    <w:p w:rsidR="00740CE2" w:rsidRPr="00740CE2" w:rsidRDefault="00740CE2" w:rsidP="00740CE2">
      <w:pPr>
        <w:numPr>
          <w:ilvl w:val="0"/>
          <w:numId w:val="5"/>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orice lucrare de modernizare, consolidare, reparaţii se efectuează numai cu aprobarea Consilului Local şi cu respectarea prevederilor legale;</w:t>
      </w:r>
    </w:p>
    <w:p w:rsidR="00740CE2" w:rsidRPr="00740CE2" w:rsidRDefault="00740CE2" w:rsidP="00740CE2">
      <w:pPr>
        <w:numPr>
          <w:ilvl w:val="0"/>
          <w:numId w:val="5"/>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administratorul este obligat să permită accesul proprietarului în spaţiul încredinţat ori de câte ori acest lucru este necesar pentru a controla bunul încredinţat şi starea acestuia;</w:t>
      </w:r>
    </w:p>
    <w:p w:rsidR="00740CE2" w:rsidRPr="00740CE2" w:rsidRDefault="00740CE2" w:rsidP="00740CE2">
      <w:pPr>
        <w:numPr>
          <w:ilvl w:val="0"/>
          <w:numId w:val="5"/>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la încetarea contractului de administrare, administratorul este obligat să restituie bunul în starea în care l-a primit aşa cum este specificat în procesul verbal de predare-primire, încheiat la data perfectării contractului situaţie ce va fi consemnată într-un proces verbal;</w:t>
      </w:r>
    </w:p>
    <w:p w:rsidR="00740CE2" w:rsidRPr="00740CE2" w:rsidRDefault="00740CE2" w:rsidP="00740CE2">
      <w:pPr>
        <w:numPr>
          <w:ilvl w:val="0"/>
          <w:numId w:val="5"/>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să încheie contracte ferme cu furnizorii de utilităţi şi să respecte obligaţiile asumate prin aceste contracte. Repararea oricărui prejudiciu pe care administratorul îl va cauza acestora revine în exclusivitatea sa.</w:t>
      </w:r>
    </w:p>
    <w:p w:rsidR="00740CE2" w:rsidRDefault="00740CE2" w:rsidP="00740CE2">
      <w:pPr>
        <w:numPr>
          <w:ilvl w:val="0"/>
          <w:numId w:val="5"/>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să răspundă în nume propriu în litigiile referitoare la dreptul de administrare.</w:t>
      </w:r>
    </w:p>
    <w:p w:rsidR="00740CE2" w:rsidRPr="00740CE2" w:rsidRDefault="00740CE2" w:rsidP="004563B4">
      <w:pPr>
        <w:spacing w:after="0" w:line="240" w:lineRule="auto"/>
        <w:ind w:left="720"/>
        <w:jc w:val="both"/>
        <w:rPr>
          <w:rFonts w:ascii="Times New Roman" w:eastAsia="Times New Roman" w:hAnsi="Times New Roman" w:cs="Times New Roman"/>
          <w:sz w:val="24"/>
          <w:szCs w:val="24"/>
          <w:lang w:val="ro-RO" w:eastAsia="ro-RO"/>
        </w:rPr>
      </w:pPr>
      <w:bookmarkStart w:id="0" w:name="_GoBack"/>
      <w:bookmarkEnd w:id="0"/>
    </w:p>
    <w:p w:rsidR="00740CE2" w:rsidRPr="00740CE2" w:rsidRDefault="00740CE2" w:rsidP="00740CE2">
      <w:pPr>
        <w:pStyle w:val="ListParagraph"/>
        <w:numPr>
          <w:ilvl w:val="1"/>
          <w:numId w:val="5"/>
        </w:numPr>
        <w:spacing w:after="0" w:line="240" w:lineRule="auto"/>
        <w:jc w:val="both"/>
        <w:rPr>
          <w:rFonts w:ascii="Times New Roman" w:eastAsia="Times New Roman" w:hAnsi="Times New Roman" w:cs="Times New Roman"/>
          <w:b/>
          <w:sz w:val="24"/>
          <w:szCs w:val="24"/>
          <w:lang w:val="ro-RO" w:eastAsia="ro-RO"/>
        </w:rPr>
      </w:pPr>
      <w:r w:rsidRPr="00740CE2">
        <w:rPr>
          <w:rFonts w:ascii="Times New Roman" w:eastAsia="Times New Roman" w:hAnsi="Times New Roman" w:cs="Times New Roman"/>
          <w:b/>
          <w:sz w:val="24"/>
          <w:szCs w:val="24"/>
          <w:lang w:val="ro-RO" w:eastAsia="ro-RO"/>
        </w:rPr>
        <w:t>ÎNCETAREA CONTRACTULUI</w:t>
      </w:r>
    </w:p>
    <w:p w:rsidR="00740CE2" w:rsidRPr="00740CE2" w:rsidRDefault="00740CE2" w:rsidP="00740CE2">
      <w:pPr>
        <w:spacing w:after="0" w:line="240" w:lineRule="auto"/>
        <w:ind w:left="360"/>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Contractul de administrare încetează prin:</w:t>
      </w:r>
    </w:p>
    <w:p w:rsidR="00740CE2" w:rsidRPr="00740CE2" w:rsidRDefault="00740CE2" w:rsidP="00740CE2">
      <w:pPr>
        <w:numPr>
          <w:ilvl w:val="0"/>
          <w:numId w:val="6"/>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expirarea termenului prevăzut în contract;</w:t>
      </w:r>
    </w:p>
    <w:p w:rsidR="00740CE2" w:rsidRPr="00740CE2" w:rsidRDefault="00740CE2" w:rsidP="00740CE2">
      <w:pPr>
        <w:numPr>
          <w:ilvl w:val="0"/>
          <w:numId w:val="6"/>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schimbarea regimului juridic al imobilului ca urmare a unor reglementări legale adoptate după semnarea contractului de administrare sau ca urmare a unor procese de revendicare, administratorul nefiind în drept să pretindă nici un fel de despăgubiri de la proprietar.</w:t>
      </w:r>
    </w:p>
    <w:p w:rsidR="00740CE2" w:rsidRPr="00740CE2" w:rsidRDefault="00740CE2" w:rsidP="00740CE2">
      <w:pPr>
        <w:pStyle w:val="ListParagraph"/>
        <w:numPr>
          <w:ilvl w:val="1"/>
          <w:numId w:val="5"/>
        </w:numPr>
        <w:spacing w:after="0" w:line="240" w:lineRule="auto"/>
        <w:jc w:val="both"/>
        <w:rPr>
          <w:rFonts w:ascii="Times New Roman" w:eastAsia="Times New Roman" w:hAnsi="Times New Roman" w:cs="Times New Roman"/>
          <w:b/>
          <w:sz w:val="24"/>
          <w:szCs w:val="24"/>
          <w:lang w:val="ro-RO" w:eastAsia="ro-RO"/>
        </w:rPr>
      </w:pPr>
      <w:r w:rsidRPr="00740CE2">
        <w:rPr>
          <w:rFonts w:ascii="Times New Roman" w:eastAsia="Times New Roman" w:hAnsi="Times New Roman" w:cs="Times New Roman"/>
          <w:b/>
          <w:sz w:val="24"/>
          <w:szCs w:val="24"/>
          <w:lang w:val="ro-RO" w:eastAsia="ro-RO"/>
        </w:rPr>
        <w:t>RĂSPUNDEREA CONTRACTUALĂ</w:t>
      </w:r>
    </w:p>
    <w:p w:rsidR="00740CE2" w:rsidRPr="00740CE2" w:rsidRDefault="00740CE2" w:rsidP="00740CE2">
      <w:pPr>
        <w:pStyle w:val="ListParagraph"/>
        <w:numPr>
          <w:ilvl w:val="1"/>
          <w:numId w:val="10"/>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Partea care nu respectă obligaţiile contractuale va datora daune celeilalte părţi, care se vor determina în funcţie de prejudiciul produs. Acesta va fi evaluat printr – o expertiză tehnică.</w:t>
      </w:r>
    </w:p>
    <w:p w:rsidR="00740CE2" w:rsidRPr="00740CE2" w:rsidRDefault="00740CE2" w:rsidP="00740CE2">
      <w:pPr>
        <w:pStyle w:val="ListParagraph"/>
        <w:numPr>
          <w:ilvl w:val="1"/>
          <w:numId w:val="10"/>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Părţile nu răspund de neexecutarea obligaţiilor sau executarea necorespunzătoare, dacă acest lucru a fost cauzat de forţa majoră, aşa cum este definită de lege, cu condiţia notificării în termen de 10 zile de la producerea evenimentului.</w:t>
      </w:r>
    </w:p>
    <w:p w:rsidR="00740CE2" w:rsidRPr="00740CE2" w:rsidRDefault="00740CE2" w:rsidP="00740CE2">
      <w:pPr>
        <w:pStyle w:val="ListParagraph"/>
        <w:numPr>
          <w:ilvl w:val="1"/>
          <w:numId w:val="5"/>
        </w:numPr>
        <w:spacing w:after="0" w:line="240" w:lineRule="auto"/>
        <w:jc w:val="both"/>
        <w:rPr>
          <w:rFonts w:ascii="Times New Roman" w:eastAsia="Times New Roman" w:hAnsi="Times New Roman" w:cs="Times New Roman"/>
          <w:b/>
          <w:sz w:val="24"/>
          <w:szCs w:val="24"/>
          <w:lang w:val="ro-RO" w:eastAsia="ro-RO"/>
        </w:rPr>
      </w:pPr>
      <w:r w:rsidRPr="00740CE2">
        <w:rPr>
          <w:rFonts w:ascii="Times New Roman" w:eastAsia="Times New Roman" w:hAnsi="Times New Roman" w:cs="Times New Roman"/>
          <w:b/>
          <w:sz w:val="24"/>
          <w:szCs w:val="24"/>
          <w:lang w:val="ro-RO" w:eastAsia="ro-RO"/>
        </w:rPr>
        <w:t>DISPOZIŢII FINALE</w:t>
      </w:r>
    </w:p>
    <w:p w:rsidR="00740CE2" w:rsidRDefault="00740CE2" w:rsidP="00740CE2">
      <w:pPr>
        <w:pStyle w:val="ListParagraph"/>
        <w:numPr>
          <w:ilvl w:val="1"/>
          <w:numId w:val="11"/>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Modificarea contractului se poate face în limitele legislaţiei în vigoare, cu acordul părţilor, prin act adiţional, expecţie făcând actele normative emise de guvern sau parlament ale căror prevederi imperative nu pot face obiectul unui act adiţional.</w:t>
      </w:r>
    </w:p>
    <w:p w:rsidR="00740CE2" w:rsidRDefault="00740CE2" w:rsidP="00740CE2">
      <w:pPr>
        <w:pStyle w:val="ListParagraph"/>
        <w:numPr>
          <w:ilvl w:val="1"/>
          <w:numId w:val="11"/>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lastRenderedPageBreak/>
        <w:t>Eventualele litigii care s-ar putea ivi în legătură ce acest contract vor fi soluţionate pe cale amiabilă, iar dacă părţile nu sunt de acord vor fi soluţionate de instanţele de judecată competente.</w:t>
      </w:r>
    </w:p>
    <w:p w:rsidR="00740CE2" w:rsidRDefault="00740CE2" w:rsidP="00740CE2">
      <w:pPr>
        <w:pStyle w:val="ListParagraph"/>
        <w:numPr>
          <w:ilvl w:val="1"/>
          <w:numId w:val="11"/>
        </w:num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Prezentul contract produce efecte de la data semnării lui de către părţi.</w:t>
      </w:r>
    </w:p>
    <w:p w:rsidR="00740CE2" w:rsidRPr="00740CE2" w:rsidRDefault="00740CE2" w:rsidP="00740CE2">
      <w:pPr>
        <w:pStyle w:val="ListParagraph"/>
        <w:numPr>
          <w:ilvl w:val="1"/>
          <w:numId w:val="11"/>
        </w:numPr>
        <w:spacing w:after="0" w:line="240" w:lineRule="auto"/>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sz w:val="24"/>
          <w:szCs w:val="24"/>
          <w:lang w:val="ro-RO" w:eastAsia="ro-RO"/>
        </w:rPr>
        <w:t>Prezentul contract s -</w:t>
      </w:r>
      <w:r w:rsidRPr="00740CE2">
        <w:rPr>
          <w:rFonts w:ascii="Times New Roman" w:eastAsia="Times New Roman" w:hAnsi="Times New Roman" w:cs="Times New Roman"/>
          <w:sz w:val="24"/>
          <w:szCs w:val="24"/>
          <w:lang w:val="ro-RO" w:eastAsia="ro-RO"/>
        </w:rPr>
        <w:t>a încheiat astăzi _____________ în două exemplare, câte unul pentru fiecare parte.</w:t>
      </w:r>
    </w:p>
    <w:p w:rsidR="00740CE2" w:rsidRDefault="00740CE2" w:rsidP="00740CE2">
      <w:pPr>
        <w:spacing w:after="0" w:line="240" w:lineRule="auto"/>
        <w:jc w:val="both"/>
        <w:rPr>
          <w:rFonts w:ascii="Times New Roman" w:eastAsia="Times New Roman" w:hAnsi="Times New Roman" w:cs="Times New Roman"/>
          <w:b/>
          <w:sz w:val="24"/>
          <w:szCs w:val="24"/>
          <w:lang w:val="ro-RO" w:eastAsia="ro-RO"/>
        </w:rPr>
      </w:pPr>
      <w:r w:rsidRPr="00740CE2">
        <w:rPr>
          <w:rFonts w:ascii="Times New Roman" w:eastAsia="Times New Roman" w:hAnsi="Times New Roman" w:cs="Times New Roman"/>
          <w:b/>
          <w:sz w:val="24"/>
          <w:szCs w:val="24"/>
          <w:lang w:val="ro-RO" w:eastAsia="ro-RO"/>
        </w:rPr>
        <w:t xml:space="preserve">   </w:t>
      </w:r>
    </w:p>
    <w:p w:rsidR="00740CE2" w:rsidRDefault="00740CE2" w:rsidP="00740CE2">
      <w:pPr>
        <w:spacing w:after="0" w:line="240" w:lineRule="auto"/>
        <w:jc w:val="both"/>
        <w:rPr>
          <w:rFonts w:ascii="Times New Roman" w:eastAsia="Times New Roman" w:hAnsi="Times New Roman" w:cs="Times New Roman"/>
          <w:b/>
          <w:sz w:val="24"/>
          <w:szCs w:val="24"/>
          <w:lang w:val="ro-RO" w:eastAsia="ro-RO"/>
        </w:rPr>
      </w:pPr>
    </w:p>
    <w:p w:rsidR="00740CE2" w:rsidRPr="00740CE2" w:rsidRDefault="00740CE2" w:rsidP="00740CE2">
      <w:pPr>
        <w:spacing w:after="0" w:line="240" w:lineRule="auto"/>
        <w:jc w:val="both"/>
        <w:rPr>
          <w:rFonts w:ascii="Times New Roman" w:eastAsia="Times New Roman" w:hAnsi="Times New Roman" w:cs="Times New Roman"/>
          <w:b/>
          <w:sz w:val="24"/>
          <w:szCs w:val="24"/>
          <w:lang w:val="ro-RO" w:eastAsia="ro-RO"/>
        </w:rPr>
      </w:pPr>
      <w:r w:rsidRPr="00740CE2">
        <w:rPr>
          <w:rFonts w:ascii="Times New Roman" w:eastAsia="Times New Roman" w:hAnsi="Times New Roman" w:cs="Times New Roman"/>
          <w:b/>
          <w:sz w:val="24"/>
          <w:szCs w:val="24"/>
          <w:lang w:val="ro-RO" w:eastAsia="ro-RO"/>
        </w:rPr>
        <w:t xml:space="preserve">       PROPRIETAR,                                                              ADMINISTRATOR,</w:t>
      </w:r>
    </w:p>
    <w:p w:rsidR="00740CE2" w:rsidRPr="00740CE2" w:rsidRDefault="00740CE2" w:rsidP="00740CE2">
      <w:pPr>
        <w:spacing w:after="0" w:line="240" w:lineRule="auto"/>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sz w:val="24"/>
          <w:szCs w:val="24"/>
          <w:lang w:val="ro-RO" w:eastAsia="ro-RO"/>
        </w:rPr>
        <w:t xml:space="preserve">        COMUNA POPLACA</w:t>
      </w:r>
      <w:r w:rsidRPr="00740CE2">
        <w:rPr>
          <w:rFonts w:ascii="Times New Roman" w:eastAsia="Times New Roman" w:hAnsi="Times New Roman" w:cs="Times New Roman"/>
          <w:sz w:val="24"/>
          <w:szCs w:val="24"/>
          <w:lang w:val="ro-RO" w:eastAsia="ro-RO"/>
        </w:rPr>
        <w:t xml:space="preserve">                                         </w:t>
      </w:r>
      <w:r>
        <w:rPr>
          <w:rFonts w:ascii="Times New Roman" w:eastAsia="Times New Roman" w:hAnsi="Times New Roman" w:cs="Times New Roman"/>
          <w:sz w:val="24"/>
          <w:szCs w:val="24"/>
          <w:lang w:val="ro-RO" w:eastAsia="ro-RO"/>
        </w:rPr>
        <w:t>ŞCOALA GIMNAZIALĂ POPLACA</w:t>
      </w:r>
    </w:p>
    <w:p w:rsidR="00740CE2" w:rsidRPr="00740CE2" w:rsidRDefault="00740CE2" w:rsidP="00740CE2">
      <w:pPr>
        <w:spacing w:after="0" w:line="240" w:lineRule="auto"/>
        <w:jc w:val="both"/>
        <w:rPr>
          <w:rFonts w:ascii="Times New Roman" w:eastAsia="Times New Roman" w:hAnsi="Times New Roman" w:cs="Times New Roman"/>
          <w:sz w:val="24"/>
          <w:szCs w:val="24"/>
          <w:lang w:val="ro-RO" w:eastAsia="ro-RO"/>
        </w:rPr>
      </w:pPr>
      <w:r w:rsidRPr="00740CE2">
        <w:rPr>
          <w:rFonts w:ascii="Times New Roman" w:eastAsia="Times New Roman" w:hAnsi="Times New Roman" w:cs="Times New Roman"/>
          <w:sz w:val="24"/>
          <w:szCs w:val="24"/>
          <w:lang w:val="ro-RO" w:eastAsia="ro-RO"/>
        </w:rPr>
        <w:t xml:space="preserve">               PRIMAR                                                                       DIRECTOR,</w:t>
      </w:r>
      <w:r w:rsidRPr="00740CE2">
        <w:rPr>
          <w:rFonts w:ascii="Times New Roman" w:eastAsia="Times New Roman" w:hAnsi="Times New Roman" w:cs="Times New Roman"/>
          <w:sz w:val="24"/>
          <w:szCs w:val="24"/>
          <w:lang w:val="ro-RO" w:eastAsia="ro-RO"/>
        </w:rPr>
        <w:tab/>
      </w:r>
    </w:p>
    <w:p w:rsidR="00740CE2" w:rsidRPr="00740CE2" w:rsidRDefault="00740CE2" w:rsidP="00740CE2">
      <w:pPr>
        <w:spacing w:after="0" w:line="240" w:lineRule="auto"/>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sz w:val="24"/>
          <w:szCs w:val="24"/>
          <w:lang w:val="ro-RO" w:eastAsia="ro-RO"/>
        </w:rPr>
        <w:t xml:space="preserve">         BUDIN VASILE</w:t>
      </w:r>
      <w:r w:rsidRPr="00740CE2">
        <w:rPr>
          <w:rFonts w:ascii="Times New Roman" w:eastAsia="Times New Roman" w:hAnsi="Times New Roman" w:cs="Times New Roman"/>
          <w:sz w:val="24"/>
          <w:szCs w:val="24"/>
          <w:lang w:val="ro-RO" w:eastAsia="ro-RO"/>
        </w:rPr>
        <w:t xml:space="preserve">                                  </w:t>
      </w:r>
      <w:r>
        <w:rPr>
          <w:rFonts w:ascii="Times New Roman" w:eastAsia="Times New Roman" w:hAnsi="Times New Roman" w:cs="Times New Roman"/>
          <w:sz w:val="24"/>
          <w:szCs w:val="24"/>
          <w:lang w:val="ro-RO" w:eastAsia="ro-RO"/>
        </w:rPr>
        <w:t xml:space="preserve"> </w:t>
      </w:r>
      <w:r w:rsidRPr="00740CE2">
        <w:rPr>
          <w:rFonts w:ascii="Times New Roman" w:eastAsia="Times New Roman" w:hAnsi="Times New Roman" w:cs="Times New Roman"/>
          <w:sz w:val="24"/>
          <w:szCs w:val="24"/>
          <w:lang w:val="ro-RO" w:eastAsia="ro-RO"/>
        </w:rPr>
        <w:t xml:space="preserve">      </w:t>
      </w:r>
      <w:r>
        <w:rPr>
          <w:rFonts w:ascii="Times New Roman" w:eastAsia="Times New Roman" w:hAnsi="Times New Roman" w:cs="Times New Roman"/>
          <w:sz w:val="24"/>
          <w:szCs w:val="24"/>
          <w:lang w:val="ro-RO" w:eastAsia="ro-RO"/>
        </w:rPr>
        <w:t xml:space="preserve">         </w:t>
      </w:r>
      <w:r>
        <w:rPr>
          <w:rFonts w:ascii="Times New Roman" w:eastAsia="Times New Roman" w:hAnsi="Times New Roman" w:cs="Times New Roman"/>
          <w:sz w:val="24"/>
          <w:szCs w:val="24"/>
          <w:lang w:val="ro-RO" w:eastAsia="ro-RO"/>
        </w:rPr>
        <w:tab/>
        <w:t xml:space="preserve">  IONAŞ MARIA</w:t>
      </w:r>
    </w:p>
    <w:p w:rsidR="00740CE2" w:rsidRPr="00740CE2" w:rsidRDefault="00740CE2" w:rsidP="00740CE2">
      <w:pPr>
        <w:spacing w:after="0" w:line="240" w:lineRule="auto"/>
        <w:ind w:firstLine="720"/>
        <w:jc w:val="center"/>
        <w:rPr>
          <w:rFonts w:ascii="Times New Roman" w:eastAsia="Times New Roman" w:hAnsi="Times New Roman" w:cs="Times New Roman"/>
          <w:b/>
          <w:sz w:val="24"/>
          <w:szCs w:val="24"/>
          <w:lang w:val="ro-RO" w:eastAsia="ro-RO"/>
        </w:rPr>
      </w:pPr>
    </w:p>
    <w:p w:rsidR="00740CE2" w:rsidRPr="00740CE2" w:rsidRDefault="00740CE2" w:rsidP="00740CE2">
      <w:pPr>
        <w:spacing w:after="0" w:line="240" w:lineRule="auto"/>
        <w:ind w:firstLine="720"/>
        <w:jc w:val="center"/>
        <w:rPr>
          <w:rFonts w:ascii="Times New Roman" w:eastAsia="Times New Roman" w:hAnsi="Times New Roman" w:cs="Times New Roman"/>
          <w:b/>
          <w:sz w:val="24"/>
          <w:szCs w:val="24"/>
          <w:lang w:val="ro-RO" w:eastAsia="ro-RO"/>
        </w:rPr>
      </w:pPr>
    </w:p>
    <w:p w:rsidR="00740CE2" w:rsidRPr="00740CE2" w:rsidRDefault="00740CE2" w:rsidP="00740CE2">
      <w:pPr>
        <w:spacing w:after="0" w:line="240" w:lineRule="auto"/>
        <w:ind w:left="1080"/>
        <w:jc w:val="center"/>
        <w:rPr>
          <w:rFonts w:ascii="Times New Roman" w:eastAsia="Times New Roman" w:hAnsi="Times New Roman" w:cs="Times New Roman"/>
          <w:sz w:val="24"/>
          <w:szCs w:val="24"/>
          <w:lang w:val="ro-RO" w:eastAsia="ro-RO"/>
        </w:rPr>
      </w:pPr>
    </w:p>
    <w:p w:rsidR="00740CE2" w:rsidRPr="00740CE2" w:rsidRDefault="00740CE2" w:rsidP="00740CE2">
      <w:pPr>
        <w:spacing w:after="0" w:line="240" w:lineRule="auto"/>
        <w:ind w:firstLine="720"/>
        <w:jc w:val="both"/>
        <w:rPr>
          <w:rFonts w:ascii="Times New Roman" w:eastAsia="Times New Roman" w:hAnsi="Times New Roman" w:cs="Times New Roman"/>
          <w:b/>
          <w:color w:val="000000"/>
          <w:sz w:val="24"/>
          <w:szCs w:val="24"/>
          <w:lang w:val="ro-RO" w:eastAsia="ro-RO"/>
        </w:rPr>
      </w:pPr>
      <w:r w:rsidRPr="00740CE2">
        <w:rPr>
          <w:rFonts w:ascii="Times New Roman" w:eastAsia="Times New Roman" w:hAnsi="Times New Roman" w:cs="Times New Roman"/>
          <w:b/>
          <w:color w:val="000000"/>
          <w:sz w:val="24"/>
          <w:szCs w:val="24"/>
          <w:lang w:val="ro-RO" w:eastAsia="ro-RO"/>
        </w:rPr>
        <w:t>Preşedinte de şedinţă,</w:t>
      </w:r>
      <w:r w:rsidRPr="00740CE2">
        <w:rPr>
          <w:rFonts w:ascii="Times New Roman" w:eastAsia="Times New Roman" w:hAnsi="Times New Roman" w:cs="Times New Roman"/>
          <w:b/>
          <w:color w:val="000000"/>
          <w:sz w:val="24"/>
          <w:szCs w:val="24"/>
          <w:lang w:val="ro-RO" w:eastAsia="ro-RO"/>
        </w:rPr>
        <w:tab/>
      </w:r>
      <w:r w:rsidRPr="00740CE2">
        <w:rPr>
          <w:rFonts w:ascii="Times New Roman" w:eastAsia="Times New Roman" w:hAnsi="Times New Roman" w:cs="Times New Roman"/>
          <w:b/>
          <w:color w:val="000000"/>
          <w:sz w:val="24"/>
          <w:szCs w:val="24"/>
          <w:lang w:val="ro-RO" w:eastAsia="ro-RO"/>
        </w:rPr>
        <w:tab/>
        <w:t xml:space="preserve">    </w:t>
      </w:r>
      <w:r w:rsidRPr="00740CE2">
        <w:rPr>
          <w:rFonts w:ascii="Times New Roman" w:eastAsia="Times New Roman" w:hAnsi="Times New Roman" w:cs="Times New Roman"/>
          <w:b/>
          <w:color w:val="000000"/>
          <w:sz w:val="24"/>
          <w:szCs w:val="24"/>
          <w:lang w:val="ro-RO" w:eastAsia="ro-RO"/>
        </w:rPr>
        <w:tab/>
        <w:t xml:space="preserve">                      Contrasemnează secretar,</w:t>
      </w:r>
    </w:p>
    <w:p w:rsidR="00740CE2" w:rsidRPr="00740CE2" w:rsidRDefault="00740CE2" w:rsidP="00740CE2">
      <w:pPr>
        <w:spacing w:after="0" w:line="240" w:lineRule="auto"/>
        <w:ind w:firstLine="720"/>
        <w:jc w:val="both"/>
        <w:rPr>
          <w:rFonts w:ascii="Times New Roman" w:eastAsia="Times New Roman" w:hAnsi="Times New Roman" w:cs="Times New Roman"/>
          <w:color w:val="000000"/>
          <w:sz w:val="24"/>
          <w:szCs w:val="24"/>
          <w:lang w:val="ro-RO" w:eastAsia="ro-RO"/>
        </w:rPr>
      </w:pPr>
      <w:r>
        <w:rPr>
          <w:rFonts w:ascii="Times New Roman" w:eastAsia="Times New Roman" w:hAnsi="Times New Roman" w:cs="Times New Roman"/>
          <w:color w:val="000000"/>
          <w:sz w:val="24"/>
          <w:szCs w:val="24"/>
          <w:lang w:val="pt-BR" w:eastAsia="ro-RO"/>
        </w:rPr>
        <w:t>CIORGOVEAN ION</w:t>
      </w:r>
      <w:r w:rsidRPr="00740CE2">
        <w:rPr>
          <w:rFonts w:ascii="Times New Roman" w:eastAsia="Times New Roman" w:hAnsi="Times New Roman" w:cs="Times New Roman"/>
          <w:color w:val="000000"/>
          <w:sz w:val="24"/>
          <w:szCs w:val="24"/>
          <w:lang w:val="pt-BR" w:eastAsia="ro-RO"/>
        </w:rPr>
        <w:tab/>
      </w:r>
      <w:r w:rsidRPr="00740CE2">
        <w:rPr>
          <w:rFonts w:ascii="Times New Roman" w:eastAsia="Times New Roman" w:hAnsi="Times New Roman" w:cs="Times New Roman"/>
          <w:color w:val="000000"/>
          <w:sz w:val="24"/>
          <w:szCs w:val="24"/>
          <w:lang w:val="pt-BR" w:eastAsia="ro-RO"/>
        </w:rPr>
        <w:tab/>
      </w:r>
      <w:r w:rsidRPr="00740CE2">
        <w:rPr>
          <w:rFonts w:ascii="Times New Roman" w:eastAsia="Times New Roman" w:hAnsi="Times New Roman" w:cs="Times New Roman"/>
          <w:color w:val="000000"/>
          <w:sz w:val="24"/>
          <w:szCs w:val="24"/>
          <w:lang w:val="pt-BR" w:eastAsia="ro-RO"/>
        </w:rPr>
        <w:tab/>
        <w:t xml:space="preserve">                </w:t>
      </w:r>
      <w:r>
        <w:rPr>
          <w:rFonts w:ascii="Times New Roman" w:eastAsia="Times New Roman" w:hAnsi="Times New Roman" w:cs="Times New Roman"/>
          <w:color w:val="000000"/>
          <w:sz w:val="24"/>
          <w:szCs w:val="24"/>
          <w:lang w:val="ro-RO" w:eastAsia="ro-RO"/>
        </w:rPr>
        <w:tab/>
        <w:t xml:space="preserve">           NISTOR IULIANA ELENA</w:t>
      </w:r>
    </w:p>
    <w:p w:rsidR="00740CE2" w:rsidRPr="00740CE2" w:rsidRDefault="00740CE2" w:rsidP="00740CE2">
      <w:pPr>
        <w:spacing w:after="0" w:line="240" w:lineRule="auto"/>
        <w:ind w:left="1080"/>
        <w:jc w:val="center"/>
        <w:rPr>
          <w:rFonts w:ascii="Times New Roman" w:eastAsia="Times New Roman" w:hAnsi="Times New Roman" w:cs="Times New Roman"/>
          <w:sz w:val="24"/>
          <w:szCs w:val="24"/>
          <w:lang w:val="ro-RO" w:eastAsia="ro-RO"/>
        </w:rPr>
      </w:pPr>
    </w:p>
    <w:p w:rsidR="00740CE2" w:rsidRPr="00740CE2" w:rsidRDefault="00740CE2" w:rsidP="00CE1BE6">
      <w:pPr>
        <w:spacing w:after="0" w:line="240" w:lineRule="auto"/>
        <w:rPr>
          <w:rFonts w:ascii="Times New Roman" w:hAnsi="Times New Roman" w:cs="Times New Roman"/>
          <w:sz w:val="24"/>
          <w:szCs w:val="24"/>
          <w:lang w:val="ro-RO"/>
        </w:rPr>
      </w:pPr>
    </w:p>
    <w:sectPr w:rsidR="00740CE2" w:rsidRPr="00740CE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26BE"/>
    <w:multiLevelType w:val="multilevel"/>
    <w:tmpl w:val="66F8B6BA"/>
    <w:lvl w:ilvl="0">
      <w:start w:val="1"/>
      <w:numFmt w:val="lowerLetter"/>
      <w:lvlText w:val="%1)"/>
      <w:lvlJc w:val="left"/>
      <w:pPr>
        <w:tabs>
          <w:tab w:val="num" w:pos="720"/>
        </w:tabs>
        <w:ind w:left="720" w:hanging="360"/>
      </w:pPr>
      <w:rPr>
        <w:rFonts w:hint="default"/>
      </w:rPr>
    </w:lvl>
    <w:lvl w:ilvl="1">
      <w:start w:val="5"/>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1C6515A3"/>
    <w:multiLevelType w:val="hybridMultilevel"/>
    <w:tmpl w:val="3502FC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AC0570"/>
    <w:multiLevelType w:val="multilevel"/>
    <w:tmpl w:val="B834322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3E36D97"/>
    <w:multiLevelType w:val="multilevel"/>
    <w:tmpl w:val="6DB63E1A"/>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2BC028DA"/>
    <w:multiLevelType w:val="multilevel"/>
    <w:tmpl w:val="F31C301E"/>
    <w:lvl w:ilvl="0">
      <w:start w:val="2"/>
      <w:numFmt w:val="decimal"/>
      <w:lvlText w:val="%1."/>
      <w:lvlJc w:val="left"/>
      <w:pPr>
        <w:tabs>
          <w:tab w:val="num" w:pos="780"/>
        </w:tabs>
        <w:ind w:left="780" w:hanging="4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5" w15:restartNumberingAfterBreak="0">
    <w:nsid w:val="33063903"/>
    <w:multiLevelType w:val="hybridMultilevel"/>
    <w:tmpl w:val="F96C39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DE2B0A"/>
    <w:multiLevelType w:val="multilevel"/>
    <w:tmpl w:val="A9F6ABA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BFB4677"/>
    <w:multiLevelType w:val="hybridMultilevel"/>
    <w:tmpl w:val="7A5CB26C"/>
    <w:lvl w:ilvl="0" w:tplc="965600C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E5A4D7D"/>
    <w:multiLevelType w:val="hybridMultilevel"/>
    <w:tmpl w:val="B4128EE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D074AB"/>
    <w:multiLevelType w:val="multilevel"/>
    <w:tmpl w:val="044894EE"/>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760A27E7"/>
    <w:multiLevelType w:val="hybridMultilevel"/>
    <w:tmpl w:val="E00CC704"/>
    <w:lvl w:ilvl="0" w:tplc="05D881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
  </w:num>
  <w:num w:numId="3">
    <w:abstractNumId w:val="5"/>
  </w:num>
  <w:num w:numId="4">
    <w:abstractNumId w:val="8"/>
  </w:num>
  <w:num w:numId="5">
    <w:abstractNumId w:val="0"/>
  </w:num>
  <w:num w:numId="6">
    <w:abstractNumId w:val="3"/>
  </w:num>
  <w:num w:numId="7">
    <w:abstractNumId w:val="4"/>
  </w:num>
  <w:num w:numId="8">
    <w:abstractNumId w:val="10"/>
  </w:num>
  <w:num w:numId="9">
    <w:abstractNumId w:val="2"/>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664"/>
    <w:rsid w:val="0001734D"/>
    <w:rsid w:val="002256B1"/>
    <w:rsid w:val="002A3EFE"/>
    <w:rsid w:val="003017E6"/>
    <w:rsid w:val="00331262"/>
    <w:rsid w:val="004563B4"/>
    <w:rsid w:val="00740CE2"/>
    <w:rsid w:val="00857664"/>
    <w:rsid w:val="00942BBA"/>
    <w:rsid w:val="009F3460"/>
    <w:rsid w:val="00A16A9C"/>
    <w:rsid w:val="00C12EEE"/>
    <w:rsid w:val="00CE1BE6"/>
    <w:rsid w:val="00E77D23"/>
    <w:rsid w:val="00FF3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1A6E2"/>
  <w15:chartTrackingRefBased/>
  <w15:docId w15:val="{671F2E46-B56E-4C90-9AD2-EA472992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17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3</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6</cp:revision>
  <dcterms:created xsi:type="dcterms:W3CDTF">2017-09-06T07:33:00Z</dcterms:created>
  <dcterms:modified xsi:type="dcterms:W3CDTF">2017-09-06T12:04:00Z</dcterms:modified>
</cp:coreProperties>
</file>